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7DA5FE20" w:rsidP="2F44A305" w:rsidRDefault="7DA5FE20" w14:paraId="5DD86104" w14:textId="5271645D">
      <w:pPr>
        <w:pStyle w:val="Heading4"/>
        <w:spacing w:before="319" w:beforeAutospacing="off" w:after="319" w:afterAutospacing="off"/>
      </w:pPr>
      <w:r w:rsidR="7DA5FE20">
        <w:drawing>
          <wp:inline wp14:editId="5D42C23D" wp14:anchorId="0B336753">
            <wp:extent cx="5943600" cy="3686175"/>
            <wp:effectExtent l="0" t="0" r="0" b="0"/>
            <wp:docPr id="168380988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206ae6c562f41b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Augšējā navigācijas josla</w:t>
      </w:r>
    </w:p>
    <w:p w:rsidR="690F404E" w:rsidP="2F44A305" w:rsidRDefault="690F404E" w14:paraId="66A95FF6" w14:textId="246292A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Platums 100%, augstums aptuveni 10% no kopējā loga augstuma.</w:t>
      </w:r>
    </w:p>
    <w:p w:rsidR="690F404E" w:rsidP="2F44A305" w:rsidRDefault="690F404E" w14:paraId="721B4823" w14:textId="38B3AF6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690F404E" w:rsidP="2F44A305" w:rsidRDefault="690F404E" w14:paraId="1F01B809" w14:textId="2500C34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Teksta krāsa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Tumši pelēka (#343a40).</w:t>
      </w:r>
    </w:p>
    <w:p w:rsidR="690F404E" w:rsidP="2F44A305" w:rsidRDefault="690F404E" w14:paraId="4D8DD847" w14:textId="0C10044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noProof w:val="0"/>
          <w:lang w:val="en-US"/>
        </w:rPr>
      </w:pPr>
      <w:r w:rsidRPr="2F44A305" w:rsidR="690F404E">
        <w:rPr>
          <w:noProof w:val="0"/>
          <w:lang w:val="en-US"/>
        </w:rPr>
        <w:t>Pogu</w:t>
      </w:r>
      <w:r w:rsidRPr="2F44A305" w:rsidR="690F404E">
        <w:rPr>
          <w:noProof w:val="0"/>
          <w:lang w:val="en-US"/>
        </w:rPr>
        <w:t xml:space="preserve"> </w:t>
      </w:r>
      <w:r w:rsidRPr="2F44A305" w:rsidR="690F404E">
        <w:rPr>
          <w:noProof w:val="0"/>
          <w:lang w:val="en-US"/>
        </w:rPr>
        <w:t>platums</w:t>
      </w:r>
      <w:r w:rsidRPr="2F44A305" w:rsidR="690F404E">
        <w:rPr>
          <w:noProof w:val="0"/>
          <w:lang w:val="en-US"/>
        </w:rPr>
        <w:t xml:space="preserve"> ~33%, </w:t>
      </w:r>
      <w:r w:rsidRPr="2F44A305" w:rsidR="690F404E">
        <w:rPr>
          <w:noProof w:val="0"/>
          <w:lang w:val="en-US"/>
        </w:rPr>
        <w:t>augstums</w:t>
      </w:r>
      <w:r w:rsidRPr="2F44A305" w:rsidR="690F404E">
        <w:rPr>
          <w:noProof w:val="0"/>
          <w:lang w:val="en-US"/>
        </w:rPr>
        <w:t xml:space="preserve"> 100%. </w:t>
      </w:r>
      <w:r w:rsidRPr="2F44A305" w:rsidR="690F404E">
        <w:rPr>
          <w:noProof w:val="0"/>
          <w:lang w:val="en-US"/>
        </w:rPr>
        <w:t>Teksts</w:t>
      </w:r>
      <w:r w:rsidRPr="2F44A305" w:rsidR="690F404E">
        <w:rPr>
          <w:noProof w:val="0"/>
          <w:lang w:val="en-US"/>
        </w:rPr>
        <w:t xml:space="preserve"> </w:t>
      </w:r>
      <w:r w:rsidRPr="2F44A305" w:rsidR="690F404E">
        <w:rPr>
          <w:noProof w:val="0"/>
          <w:lang w:val="en-US"/>
        </w:rPr>
        <w:t>centrēts</w:t>
      </w:r>
      <w:r w:rsidRPr="2F44A305" w:rsidR="1A79A5B9">
        <w:rPr>
          <w:noProof w:val="0"/>
          <w:lang w:val="en-US"/>
        </w:rPr>
        <w:t xml:space="preserve">, bet </w:t>
      </w:r>
      <w:r w:rsidRPr="2F44A305" w:rsidR="1A79A5B9">
        <w:rPr>
          <w:noProof w:val="0"/>
          <w:lang w:val="en-US"/>
        </w:rPr>
        <w:t>pogas</w:t>
      </w:r>
      <w:r w:rsidRPr="2F44A305" w:rsidR="1A79A5B9">
        <w:rPr>
          <w:noProof w:val="0"/>
          <w:lang w:val="en-US"/>
        </w:rPr>
        <w:t xml:space="preserve"> “Modinātājs” </w:t>
      </w:r>
      <w:r w:rsidRPr="2F44A305" w:rsidR="1A79A5B9">
        <w:rPr>
          <w:noProof w:val="0"/>
          <w:lang w:val="en-US"/>
        </w:rPr>
        <w:t>platums</w:t>
      </w:r>
      <w:r w:rsidRPr="2F44A305" w:rsidR="1A79A5B9">
        <w:rPr>
          <w:noProof w:val="0"/>
          <w:lang w:val="en-US"/>
        </w:rPr>
        <w:t xml:space="preserve"> </w:t>
      </w:r>
      <w:r w:rsidRPr="2F44A305" w:rsidR="1A79A5B9">
        <w:rPr>
          <w:noProof w:val="0"/>
          <w:lang w:val="en-US"/>
        </w:rPr>
        <w:t>ir</w:t>
      </w:r>
      <w:r w:rsidRPr="2F44A305" w:rsidR="1A79A5B9">
        <w:rPr>
          <w:noProof w:val="0"/>
          <w:lang w:val="en-US"/>
        </w:rPr>
        <w:t xml:space="preserve"> 50%</w:t>
      </w:r>
    </w:p>
    <w:p w:rsidR="690F404E" w:rsidRDefault="690F404E" w14:paraId="79ED7CDE" w14:textId="2764B56A"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Katra modinātāja kartīte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690F404E" w:rsidP="2F44A305" w:rsidRDefault="690F404E" w14:paraId="022E1DB5" w14:textId="644EBB8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Platums aptuveni 80%, augstums aptuveni 10% no kopējā loga augstuma, novietots horizontāli centrēti.</w:t>
      </w:r>
    </w:p>
    <w:p w:rsidR="690F404E" w:rsidP="2F44A305" w:rsidRDefault="690F404E" w14:paraId="51EA9607" w14:textId="137A28D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690F404E" w:rsidP="2F44A305" w:rsidRDefault="690F404E" w14:paraId="53B9C740" w14:textId="1248C470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Robeža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1px cieta līnija (#000000).</w:t>
      </w:r>
    </w:p>
    <w:p w:rsidR="690F404E" w:rsidP="2F44A305" w:rsidRDefault="690F404E" w14:paraId="793AC671" w14:textId="45773986">
      <w:pPr>
        <w:pStyle w:val="Heading4"/>
        <w:spacing w:before="319" w:beforeAutospacing="off" w:after="319" w:afterAutospacing="off"/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Poga "Pievienot jaunu modinātāju"</w:t>
      </w:r>
    </w:p>
    <w:p w:rsidR="690F404E" w:rsidP="2F44A305" w:rsidRDefault="690F404E" w14:paraId="339BCDF8" w14:textId="0FE5F3A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: Apaļa poga ar diametru aptuveni 10% no loga platuma, pozicionēta apakšējā labajā stūrī.</w:t>
      </w:r>
    </w:p>
    <w:p w:rsidR="690F404E" w:rsidP="2F44A305" w:rsidRDefault="690F404E" w14:paraId="43CD5390" w14:textId="522C0AD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Fona </w:t>
      </w:r>
      <w:r w:rsidRPr="2F44A305" w:rsidR="690F404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krāsa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Balta (#FFFFFF) 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ar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melnu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(+) 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zīmi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centrā</w:t>
      </w:r>
      <w:r w:rsidRPr="2F44A305" w:rsidR="690F404E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2F44A305" w:rsidP="2F44A305" w:rsidRDefault="2F44A305" w14:paraId="2BE6216B" w14:textId="2EF6253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66388381" w:rsidP="2F44A305" w:rsidRDefault="66388381" w14:paraId="50F41611" w14:textId="0665325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66388381">
        <w:rPr/>
        <w:t>Funk</w:t>
      </w:r>
      <w:r w:rsidR="46AE12A7">
        <w:rPr/>
        <w:t>c</w:t>
      </w:r>
      <w:r w:rsidR="66388381">
        <w:rPr/>
        <w:t>ijas</w:t>
      </w:r>
      <w:r w:rsidR="66388381">
        <w:rPr/>
        <w:t xml:space="preserve">: </w:t>
      </w:r>
    </w:p>
    <w:p w:rsidR="66388381" w:rsidP="2F44A305" w:rsidRDefault="66388381" w14:paraId="49ADCE45" w14:textId="37510A08">
      <w:pPr>
        <w:bidi w:val="0"/>
        <w:spacing w:before="240" w:beforeAutospacing="off" w:after="160" w:afterAutospacing="off" w:line="278" w:lineRule="auto"/>
        <w:jc w:val="left"/>
      </w:pPr>
      <w:r w:rsidRPr="2F44A305" w:rsidR="66388381">
        <w:rPr>
          <w:rFonts w:ascii="Aptos" w:hAnsi="Aptos" w:eastAsia="Aptos" w:cs="Aptos"/>
          <w:noProof w:val="0"/>
          <w:sz w:val="24"/>
          <w:szCs w:val="24"/>
          <w:lang w:val="en-US"/>
        </w:rPr>
        <w:t>- Iespēja iestatīt vairākus modinātājus.</w:t>
      </w:r>
    </w:p>
    <w:p w:rsidR="66388381" w:rsidP="2F44A305" w:rsidRDefault="66388381" w14:paraId="6C51B888" w14:textId="6B533044">
      <w:pPr>
        <w:bidi w:val="0"/>
        <w:spacing w:before="240" w:beforeAutospacing="off" w:after="160" w:afterAutospacing="off" w:line="278" w:lineRule="auto"/>
        <w:jc w:val="left"/>
      </w:pPr>
      <w:r w:rsidRPr="2F44A305" w:rsidR="6638838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Iespēja izvēlēties dažādus modinātāja signālus (tostarp lietotāja augšupielādētus skaņu failus).</w:t>
      </w:r>
    </w:p>
    <w:p w:rsidR="66388381" w:rsidP="2F44A305" w:rsidRDefault="66388381" w14:paraId="6289A1C0" w14:textId="50D32CB4">
      <w:pPr>
        <w:bidi w:val="0"/>
        <w:spacing w:before="240" w:beforeAutospacing="off" w:after="160" w:afterAutospacing="off" w:line="278" w:lineRule="auto"/>
        <w:jc w:val="left"/>
      </w:pPr>
      <w:r w:rsidRPr="2F44A305" w:rsidR="6638838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Atlikšanas (snooze) funkcija ar pielāgojamu atlikšanas laiku.</w:t>
      </w:r>
    </w:p>
    <w:p w:rsidR="66388381" w:rsidP="2F44A305" w:rsidRDefault="66388381" w14:paraId="072DBE3F" w14:textId="5C93565C">
      <w:pPr>
        <w:bidi w:val="0"/>
        <w:spacing w:before="240" w:beforeAutospacing="off" w:after="160" w:afterAutospacing="off" w:line="278" w:lineRule="auto"/>
        <w:jc w:val="left"/>
      </w:pPr>
      <w:r w:rsidRPr="2F44A305" w:rsidR="6638838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Iespēja iestatīt atkārtotus modinātājus (ikdienas, nedēļas utt.).</w:t>
      </w:r>
    </w:p>
    <w:p w:rsidR="777EA764" w:rsidP="2F44A305" w:rsidRDefault="777EA764" w14:paraId="03D6EB3F" w14:textId="22EA76E1">
      <w:pPr>
        <w:bidi w:val="0"/>
        <w:spacing w:before="240" w:beforeAutospacing="off" w:after="160" w:afterAutospacing="off" w:line="278" w:lineRule="auto"/>
        <w:jc w:val="left"/>
      </w:pPr>
      <w:r w:rsidRPr="2F44A305" w:rsidR="777EA764">
        <w:rPr>
          <w:rFonts w:ascii="Aptos" w:hAnsi="Aptos" w:eastAsia="Aptos" w:cs="Aptos"/>
          <w:noProof w:val="0"/>
          <w:sz w:val="24"/>
          <w:szCs w:val="24"/>
          <w:lang w:val="en-US"/>
        </w:rPr>
        <w:t>- Modinātāju pārvaldības sistēma ar CRUD (Create, Read, Update, Delete) operācijām.</w:t>
      </w:r>
    </w:p>
    <w:p w:rsidR="777EA764" w:rsidP="2F44A305" w:rsidRDefault="777EA764" w14:paraId="52CFC361" w14:textId="4C4AF6BD">
      <w:pPr>
        <w:bidi w:val="0"/>
        <w:spacing w:before="240" w:beforeAutospacing="off" w:after="160" w:afterAutospacing="off" w:line="278" w:lineRule="auto"/>
        <w:jc w:val="left"/>
      </w:pPr>
      <w:r w:rsidRPr="2F44A305" w:rsidR="777EA76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Laika apstrādes modulis, kas atbalsta vairākas laika zonas.</w:t>
      </w:r>
    </w:p>
    <w:p w:rsidR="2F44A305" w:rsidP="2F44A305" w:rsidRDefault="2F44A305" w14:paraId="6FDC2C4E" w14:textId="69659EA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2F44A305" w:rsidP="2F44A305" w:rsidRDefault="2F44A305" w14:paraId="3A16573B" w14:textId="7FE92E1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2F44A305" w:rsidP="2F44A305" w:rsidRDefault="2F44A305" w14:paraId="5432AFA1" w14:textId="17BFEF6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2F44A305" w:rsidP="2F44A305" w:rsidRDefault="2F44A305" w14:paraId="0C8935BB" w14:textId="2BA72CA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p w:rsidR="2F44A305" w:rsidP="2F44A305" w:rsidRDefault="2F44A305" w14:paraId="126D9284" w14:textId="4C03C7A6">
      <w:pPr>
        <w:pStyle w:val="Normal"/>
      </w:pPr>
    </w:p>
    <w:p w:rsidR="2BD38276" w:rsidP="2F44A305" w:rsidRDefault="2BD38276" w14:paraId="3AE3AA20" w14:textId="06A0A367">
      <w:pPr>
        <w:pStyle w:val="Heading4"/>
        <w:spacing w:before="319" w:beforeAutospacing="off" w:after="319" w:afterAutospacing="off"/>
      </w:pPr>
      <w:r w:rsidR="2BD38276">
        <w:drawing>
          <wp:inline wp14:editId="57061503" wp14:anchorId="322DB1E9">
            <wp:extent cx="5943600" cy="3686175"/>
            <wp:effectExtent l="0" t="0" r="0" b="0"/>
            <wp:docPr id="149323654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b8bf0c8930f4d5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Augšējā navigācijas josla</w:t>
      </w:r>
    </w:p>
    <w:p w:rsidR="35BD642D" w:rsidP="2F44A305" w:rsidRDefault="35BD642D" w14:paraId="2D9F3032" w14:textId="0F0DCB7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Platums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100%,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augstums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aptuveni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10% no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kopējā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loga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augstuma.</w:t>
      </w:r>
    </w:p>
    <w:p w:rsidR="35BD642D" w:rsidP="2F44A305" w:rsidRDefault="35BD642D" w14:paraId="3E3F5A78" w14:textId="4EA663E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35BD642D" w:rsidP="2F44A305" w:rsidRDefault="35BD642D" w14:paraId="2B237FC9" w14:textId="105A9C8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Teksta</w:t>
      </w: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2F44A305" w:rsidR="35BD64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krāsa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Tumši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>pelēka</w:t>
      </w:r>
      <w:r w:rsidRPr="2F44A305" w:rsidR="35BD64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(#343a40).</w:t>
      </w:r>
    </w:p>
    <w:p w:rsidR="35BD642D" w:rsidP="2F44A305" w:rsidRDefault="35BD642D" w14:paraId="2BA513E2" w14:textId="0B5F9AB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noProof w:val="0"/>
          <w:lang w:val="en-US"/>
        </w:rPr>
      </w:pPr>
      <w:r w:rsidRPr="2F44A305" w:rsidR="35BD642D">
        <w:rPr>
          <w:noProof w:val="0"/>
          <w:lang w:val="en-US"/>
        </w:rPr>
        <w:t>Pogu</w:t>
      </w:r>
      <w:r w:rsidRPr="2F44A305" w:rsidR="35BD642D">
        <w:rPr>
          <w:noProof w:val="0"/>
          <w:lang w:val="en-US"/>
        </w:rPr>
        <w:t xml:space="preserve"> </w:t>
      </w:r>
      <w:r w:rsidRPr="2F44A305" w:rsidR="35BD642D">
        <w:rPr>
          <w:noProof w:val="0"/>
          <w:lang w:val="en-US"/>
        </w:rPr>
        <w:t>platums</w:t>
      </w:r>
      <w:r w:rsidRPr="2F44A305" w:rsidR="35BD642D">
        <w:rPr>
          <w:noProof w:val="0"/>
          <w:lang w:val="en-US"/>
        </w:rPr>
        <w:t xml:space="preserve"> ~33%, </w:t>
      </w:r>
      <w:r w:rsidRPr="2F44A305" w:rsidR="35BD642D">
        <w:rPr>
          <w:noProof w:val="0"/>
          <w:lang w:val="en-US"/>
        </w:rPr>
        <w:t>augstums</w:t>
      </w:r>
      <w:r w:rsidRPr="2F44A305" w:rsidR="35BD642D">
        <w:rPr>
          <w:noProof w:val="0"/>
          <w:lang w:val="en-US"/>
        </w:rPr>
        <w:t xml:space="preserve"> 100%. </w:t>
      </w:r>
      <w:r w:rsidRPr="2F44A305" w:rsidR="35BD642D">
        <w:rPr>
          <w:noProof w:val="0"/>
          <w:lang w:val="en-US"/>
        </w:rPr>
        <w:t>Teksts</w:t>
      </w:r>
      <w:r w:rsidRPr="2F44A305" w:rsidR="35BD642D">
        <w:rPr>
          <w:noProof w:val="0"/>
          <w:lang w:val="en-US"/>
        </w:rPr>
        <w:t xml:space="preserve"> </w:t>
      </w:r>
      <w:r w:rsidRPr="2F44A305" w:rsidR="35BD642D">
        <w:rPr>
          <w:noProof w:val="0"/>
          <w:lang w:val="en-US"/>
        </w:rPr>
        <w:t>centrēts</w:t>
      </w:r>
      <w:r w:rsidRPr="2F44A305" w:rsidR="35BD642D">
        <w:rPr>
          <w:noProof w:val="0"/>
          <w:lang w:val="en-US"/>
        </w:rPr>
        <w:t xml:space="preserve">, bet </w:t>
      </w:r>
      <w:r w:rsidRPr="2F44A305" w:rsidR="35BD642D">
        <w:rPr>
          <w:noProof w:val="0"/>
          <w:lang w:val="en-US"/>
        </w:rPr>
        <w:t>pogas</w:t>
      </w:r>
      <w:r w:rsidRPr="2F44A305" w:rsidR="35BD642D">
        <w:rPr>
          <w:noProof w:val="0"/>
          <w:lang w:val="en-US"/>
        </w:rPr>
        <w:t xml:space="preserve"> “</w:t>
      </w:r>
      <w:r w:rsidRPr="2F44A305" w:rsidR="35BD642D">
        <w:rPr>
          <w:noProof w:val="0"/>
          <w:lang w:val="en-US"/>
        </w:rPr>
        <w:t>Taimeris</w:t>
      </w:r>
      <w:r w:rsidRPr="2F44A305" w:rsidR="35BD642D">
        <w:rPr>
          <w:noProof w:val="0"/>
          <w:lang w:val="en-US"/>
        </w:rPr>
        <w:t xml:space="preserve">” </w:t>
      </w:r>
      <w:r w:rsidRPr="2F44A305" w:rsidR="35BD642D">
        <w:rPr>
          <w:noProof w:val="0"/>
          <w:lang w:val="en-US"/>
        </w:rPr>
        <w:t>platums</w:t>
      </w:r>
      <w:r w:rsidRPr="2F44A305" w:rsidR="35BD642D">
        <w:rPr>
          <w:noProof w:val="0"/>
          <w:lang w:val="en-US"/>
        </w:rPr>
        <w:t xml:space="preserve"> </w:t>
      </w:r>
      <w:r w:rsidRPr="2F44A305" w:rsidR="35BD642D">
        <w:rPr>
          <w:noProof w:val="0"/>
          <w:lang w:val="en-US"/>
        </w:rPr>
        <w:t>ir</w:t>
      </w:r>
      <w:r w:rsidRPr="2F44A305" w:rsidR="35BD642D">
        <w:rPr>
          <w:noProof w:val="0"/>
          <w:lang w:val="en-US"/>
        </w:rPr>
        <w:t xml:space="preserve"> 50%</w:t>
      </w:r>
    </w:p>
    <w:p w:rsidR="2F44A305" w:rsidP="2F44A305" w:rsidRDefault="2F44A305" w14:paraId="4070B8C6" w14:textId="5E43CE76">
      <w:pPr>
        <w:pStyle w:val="ListParagraph"/>
        <w:spacing w:before="0" w:beforeAutospacing="off" w:after="0" w:afterAutospacing="off"/>
        <w:ind w:left="720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EBF027A" w:rsidP="2F44A305" w:rsidRDefault="3EBF027A" w14:paraId="796D0CAC" w14:textId="2432B06F">
      <w:pPr>
        <w:spacing w:before="240" w:beforeAutospacing="off" w:after="240" w:afterAutospacing="off"/>
      </w:pPr>
      <w:r w:rsidRPr="2F44A305" w:rsidR="3EBF027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Aktīvā taimera rādītājs</w:t>
      </w:r>
      <w:r w:rsidRPr="2F44A305" w:rsidR="3EBF027A">
        <w:rPr>
          <w:rFonts w:ascii="Aptos" w:hAnsi="Aptos" w:eastAsia="Aptos" w:cs="Aptos"/>
          <w:noProof w:val="0"/>
          <w:sz w:val="24"/>
          <w:szCs w:val="24"/>
          <w:lang w:val="en-US"/>
        </w:rPr>
        <w:t>:</w:t>
      </w:r>
    </w:p>
    <w:p w:rsidR="3EBF027A" w:rsidP="2F44A305" w:rsidRDefault="3EBF027A" w14:paraId="15579CB0" w14:textId="28FA769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EBF027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3EBF027A">
        <w:rPr>
          <w:rFonts w:ascii="Aptos" w:hAnsi="Aptos" w:eastAsia="Aptos" w:cs="Aptos"/>
          <w:noProof w:val="0"/>
          <w:sz w:val="24"/>
          <w:szCs w:val="24"/>
          <w:lang w:val="en-US"/>
        </w:rPr>
        <w:t>: Platums aptuveni 25%, augstums aptuveni 10% no konteinera augstuma.</w:t>
      </w:r>
    </w:p>
    <w:p w:rsidR="3EBF027A" w:rsidP="2F44A305" w:rsidRDefault="3EBF027A" w14:paraId="7A87150E" w14:textId="1301F9F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EBF027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3EBF027A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0CDEC966" w:rsidP="2F44A305" w:rsidRDefault="0CDEC966" w14:paraId="0E674867" w14:textId="51B94DCE">
      <w:pPr>
        <w:pStyle w:val="Heading4"/>
        <w:spacing w:before="319" w:beforeAutospacing="off" w:after="319" w:afterAutospacing="off"/>
      </w:pPr>
      <w:r w:rsidRPr="2F44A305" w:rsidR="0CDEC96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Poga "Pievienot jaunu taimeri"</w:t>
      </w:r>
    </w:p>
    <w:p w:rsidR="0CDEC966" w:rsidP="2F44A305" w:rsidRDefault="0CDEC966" w14:paraId="1797AD12" w14:textId="7F7CB25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0CDEC96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0CDEC966">
        <w:rPr>
          <w:rFonts w:ascii="Aptos" w:hAnsi="Aptos" w:eastAsia="Aptos" w:cs="Aptos"/>
          <w:noProof w:val="0"/>
          <w:sz w:val="24"/>
          <w:szCs w:val="24"/>
          <w:lang w:val="en-US"/>
        </w:rPr>
        <w:t>: Apaļa poga ar diametru aptuveni 10% no loga platuma, pozicionēta apakšējā labajā stūrī.</w:t>
      </w:r>
    </w:p>
    <w:p w:rsidR="0CDEC966" w:rsidP="2F44A305" w:rsidRDefault="0CDEC966" w14:paraId="3C24310A" w14:textId="1CBA20A1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0CDEC96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0CDEC966">
        <w:rPr>
          <w:rFonts w:ascii="Aptos" w:hAnsi="Aptos" w:eastAsia="Aptos" w:cs="Aptos"/>
          <w:noProof w:val="0"/>
          <w:sz w:val="24"/>
          <w:szCs w:val="24"/>
          <w:lang w:val="en-US"/>
        </w:rPr>
        <w:t>: Balta (#FFFFFF) ar melnu (+) zīmi centrā.</w:t>
      </w:r>
    </w:p>
    <w:p w:rsidR="2F44A305" w:rsidP="2F44A305" w:rsidRDefault="2F44A305" w14:paraId="0D877ED1" w14:textId="078AF3F6">
      <w:pPr>
        <w:pStyle w:val="Normal"/>
        <w:spacing w:before="240" w:beforeAutospacing="off" w:after="160" w:afterAutospacing="off" w:line="278" w:lineRule="auto"/>
      </w:pPr>
    </w:p>
    <w:p w:rsidR="43E739A0" w:rsidP="2F44A305" w:rsidRDefault="43E739A0" w14:paraId="216034E1" w14:textId="76A54435">
      <w:pPr>
        <w:pStyle w:val="Normal"/>
        <w:spacing w:before="240" w:beforeAutospacing="off" w:after="160" w:afterAutospacing="off" w:line="278" w:lineRule="auto"/>
      </w:pPr>
      <w:r w:rsidR="43E739A0">
        <w:rPr/>
        <w:t>Funkcijas</w:t>
      </w:r>
      <w:r w:rsidR="43E739A0">
        <w:rPr/>
        <w:t xml:space="preserve">: </w:t>
      </w:r>
    </w:p>
    <w:p w:rsidR="43E739A0" w:rsidP="2F44A305" w:rsidRDefault="43E739A0" w14:paraId="76976EDA" w14:textId="4D7F69BB">
      <w:pPr>
        <w:pStyle w:val="Normal"/>
        <w:spacing w:before="240" w:beforeAutospacing="off" w:after="160" w:afterAutospacing="off" w:line="278" w:lineRule="auto"/>
      </w:pP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- 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Iespēja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iestatīt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vairākus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taimerus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vienlaicīgi</w:t>
      </w: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43E739A0" w:rsidP="2F44A305" w:rsidRDefault="43E739A0" w14:paraId="6ED523C3" w14:textId="459DF01E">
      <w:pPr>
        <w:spacing w:before="240" w:beforeAutospacing="off" w:after="160" w:afterAutospacing="off" w:line="278" w:lineRule="auto"/>
      </w:pP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Skaņas signāls, kad taimeris beidzas.</w:t>
      </w:r>
    </w:p>
    <w:p w:rsidR="43E739A0" w:rsidP="2F44A305" w:rsidRDefault="43E739A0" w14:paraId="52672610" w14:textId="3B147C83">
      <w:pPr>
        <w:spacing w:before="240" w:beforeAutospacing="off" w:after="160" w:afterAutospacing="off" w:line="278" w:lineRule="auto"/>
      </w:pPr>
      <w:r w:rsidRPr="2F44A305" w:rsidR="43E739A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Atpakaļskaitīšanas vizualizācija.</w:t>
      </w:r>
    </w:p>
    <w:p w:rsidR="4EDFC61B" w:rsidP="2F44A305" w:rsidRDefault="4EDFC61B" w14:paraId="14E68440" w14:textId="61AA7675">
      <w:pPr>
        <w:spacing w:before="240" w:beforeAutospacing="off" w:after="160" w:afterAutospacing="off" w:line="278" w:lineRule="auto"/>
      </w:pP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-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Neatkarīgu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taimeru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pārvaldība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kas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spēj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darboties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vienlaicīgi</w:t>
      </w:r>
      <w:r w:rsidRPr="2F44A305" w:rsidR="4EDFC61B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2F44A305" w:rsidP="2F44A305" w:rsidRDefault="2F44A305" w14:paraId="0E79A22D" w14:textId="21262407">
      <w:pPr>
        <w:pStyle w:val="Normal"/>
      </w:pPr>
    </w:p>
    <w:p w:rsidR="2F44A305" w:rsidP="2F44A305" w:rsidRDefault="2F44A305" w14:paraId="552C0159" w14:textId="2FF413D5">
      <w:pPr>
        <w:pStyle w:val="Normal"/>
      </w:pPr>
    </w:p>
    <w:p w:rsidR="2F44A305" w:rsidP="2F44A305" w:rsidRDefault="2F44A305" w14:paraId="11627A2A" w14:textId="09DFD430">
      <w:pPr>
        <w:pStyle w:val="Normal"/>
      </w:pPr>
    </w:p>
    <w:p w:rsidR="2F44A305" w:rsidP="2F44A305" w:rsidRDefault="2F44A305" w14:paraId="04FF659F" w14:textId="3A4E4E1A">
      <w:pPr>
        <w:pStyle w:val="Normal"/>
      </w:pPr>
    </w:p>
    <w:p w:rsidR="2F44A305" w:rsidP="2F44A305" w:rsidRDefault="2F44A305" w14:paraId="6D6BAF50" w14:textId="0F24237D">
      <w:pPr>
        <w:pStyle w:val="Normal"/>
      </w:pPr>
    </w:p>
    <w:p w:rsidR="2F44A305" w:rsidP="2F44A305" w:rsidRDefault="2F44A305" w14:paraId="7141C970" w14:textId="065ACE44">
      <w:pPr>
        <w:pStyle w:val="Normal"/>
      </w:pPr>
    </w:p>
    <w:p w:rsidR="2F44A305" w:rsidP="2F44A305" w:rsidRDefault="2F44A305" w14:paraId="5B8CF8E6" w14:textId="6BF8BB5F">
      <w:pPr>
        <w:pStyle w:val="Normal"/>
      </w:pPr>
    </w:p>
    <w:p w:rsidR="174E264F" w:rsidP="2F44A305" w:rsidRDefault="174E264F" w14:paraId="78E16B9F" w14:textId="5C5CC9AF">
      <w:pPr>
        <w:pStyle w:val="Heading4"/>
        <w:spacing w:before="319" w:beforeAutospacing="off" w:after="319" w:afterAutospacing="off"/>
      </w:pPr>
      <w:r w:rsidR="174E264F">
        <w:drawing>
          <wp:inline wp14:editId="75E79163" wp14:anchorId="13FECE99">
            <wp:extent cx="5943600" cy="3686175"/>
            <wp:effectExtent l="0" t="0" r="0" b="0"/>
            <wp:docPr id="14867667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be8ec35ccad448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F44A305" w:rsidR="342800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Augšējā navigācijas josla</w:t>
      </w:r>
    </w:p>
    <w:p w:rsidR="342800DB" w:rsidP="2F44A305" w:rsidRDefault="342800DB" w14:paraId="6F36C4D8" w14:textId="0F0DCB7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42800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Izmēri</w:t>
      </w:r>
      <w:r w:rsidRPr="2F44A305" w:rsidR="342800DB">
        <w:rPr>
          <w:rFonts w:ascii="Aptos" w:hAnsi="Aptos" w:eastAsia="Aptos" w:cs="Aptos"/>
          <w:noProof w:val="0"/>
          <w:sz w:val="24"/>
          <w:szCs w:val="24"/>
          <w:lang w:val="en-US"/>
        </w:rPr>
        <w:t>: Platums 100%, augstums aptuveni 10% no kopējā loga augstuma.</w:t>
      </w:r>
    </w:p>
    <w:p w:rsidR="342800DB" w:rsidP="2F44A305" w:rsidRDefault="342800DB" w14:paraId="216A298B" w14:textId="4EA663E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42800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342800DB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342800DB" w:rsidP="2F44A305" w:rsidRDefault="342800DB" w14:paraId="6470A053" w14:textId="105A9C8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342800D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Teksta krāsa</w:t>
      </w:r>
      <w:r w:rsidRPr="2F44A305" w:rsidR="342800DB">
        <w:rPr>
          <w:rFonts w:ascii="Aptos" w:hAnsi="Aptos" w:eastAsia="Aptos" w:cs="Aptos"/>
          <w:noProof w:val="0"/>
          <w:sz w:val="24"/>
          <w:szCs w:val="24"/>
          <w:lang w:val="en-US"/>
        </w:rPr>
        <w:t>: Tumši pelēka (#343a40).</w:t>
      </w:r>
    </w:p>
    <w:p w:rsidR="342800DB" w:rsidP="2F44A305" w:rsidRDefault="342800DB" w14:paraId="6E0F0844" w14:textId="1303F6F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noProof w:val="0"/>
          <w:lang w:val="en-US"/>
        </w:rPr>
      </w:pPr>
      <w:r w:rsidRPr="2F44A305" w:rsidR="342800DB">
        <w:rPr>
          <w:noProof w:val="0"/>
          <w:lang w:val="en-US"/>
        </w:rPr>
        <w:t>Pogu</w:t>
      </w:r>
      <w:r w:rsidRPr="2F44A305" w:rsidR="342800DB">
        <w:rPr>
          <w:noProof w:val="0"/>
          <w:lang w:val="en-US"/>
        </w:rPr>
        <w:t xml:space="preserve"> </w:t>
      </w:r>
      <w:r w:rsidRPr="2F44A305" w:rsidR="342800DB">
        <w:rPr>
          <w:noProof w:val="0"/>
          <w:lang w:val="en-US"/>
        </w:rPr>
        <w:t>platums</w:t>
      </w:r>
      <w:r w:rsidRPr="2F44A305" w:rsidR="342800DB">
        <w:rPr>
          <w:noProof w:val="0"/>
          <w:lang w:val="en-US"/>
        </w:rPr>
        <w:t xml:space="preserve"> ~33%, </w:t>
      </w:r>
      <w:r w:rsidRPr="2F44A305" w:rsidR="342800DB">
        <w:rPr>
          <w:noProof w:val="0"/>
          <w:lang w:val="en-US"/>
        </w:rPr>
        <w:t>augstums</w:t>
      </w:r>
      <w:r w:rsidRPr="2F44A305" w:rsidR="342800DB">
        <w:rPr>
          <w:noProof w:val="0"/>
          <w:lang w:val="en-US"/>
        </w:rPr>
        <w:t xml:space="preserve"> 100%. </w:t>
      </w:r>
      <w:r w:rsidRPr="2F44A305" w:rsidR="342800DB">
        <w:rPr>
          <w:noProof w:val="0"/>
          <w:lang w:val="en-US"/>
        </w:rPr>
        <w:t>Teksts</w:t>
      </w:r>
      <w:r w:rsidRPr="2F44A305" w:rsidR="342800DB">
        <w:rPr>
          <w:noProof w:val="0"/>
          <w:lang w:val="en-US"/>
        </w:rPr>
        <w:t xml:space="preserve"> </w:t>
      </w:r>
      <w:r w:rsidRPr="2F44A305" w:rsidR="342800DB">
        <w:rPr>
          <w:noProof w:val="0"/>
          <w:lang w:val="en-US"/>
        </w:rPr>
        <w:t>centrēts</w:t>
      </w:r>
      <w:r w:rsidRPr="2F44A305" w:rsidR="342800DB">
        <w:rPr>
          <w:noProof w:val="0"/>
          <w:lang w:val="en-US"/>
        </w:rPr>
        <w:t xml:space="preserve">, bet </w:t>
      </w:r>
      <w:r w:rsidRPr="2F44A305" w:rsidR="342800DB">
        <w:rPr>
          <w:noProof w:val="0"/>
          <w:lang w:val="en-US"/>
        </w:rPr>
        <w:t>pogas</w:t>
      </w:r>
      <w:r w:rsidRPr="2F44A305" w:rsidR="342800DB">
        <w:rPr>
          <w:noProof w:val="0"/>
          <w:lang w:val="en-US"/>
        </w:rPr>
        <w:t xml:space="preserve"> “</w:t>
      </w:r>
      <w:r w:rsidRPr="2F44A305" w:rsidR="30C93292">
        <w:rPr>
          <w:noProof w:val="0"/>
          <w:lang w:val="en-US"/>
        </w:rPr>
        <w:t>Iestatījumi</w:t>
      </w:r>
      <w:r w:rsidRPr="2F44A305" w:rsidR="342800DB">
        <w:rPr>
          <w:noProof w:val="0"/>
          <w:lang w:val="en-US"/>
        </w:rPr>
        <w:t xml:space="preserve">” </w:t>
      </w:r>
      <w:r w:rsidRPr="2F44A305" w:rsidR="342800DB">
        <w:rPr>
          <w:noProof w:val="0"/>
          <w:lang w:val="en-US"/>
        </w:rPr>
        <w:t>platums</w:t>
      </w:r>
      <w:r w:rsidRPr="2F44A305" w:rsidR="342800DB">
        <w:rPr>
          <w:noProof w:val="0"/>
          <w:lang w:val="en-US"/>
        </w:rPr>
        <w:t xml:space="preserve"> </w:t>
      </w:r>
      <w:r w:rsidRPr="2F44A305" w:rsidR="342800DB">
        <w:rPr>
          <w:noProof w:val="0"/>
          <w:lang w:val="en-US"/>
        </w:rPr>
        <w:t>ir</w:t>
      </w:r>
      <w:r w:rsidRPr="2F44A305" w:rsidR="342800DB">
        <w:rPr>
          <w:noProof w:val="0"/>
          <w:lang w:val="en-US"/>
        </w:rPr>
        <w:t xml:space="preserve"> 50%</w:t>
      </w:r>
    </w:p>
    <w:p w:rsidR="2F44A305" w:rsidP="2F44A305" w:rsidRDefault="2F44A305" w14:paraId="4074F308" w14:textId="5E43CE76">
      <w:pPr>
        <w:pStyle w:val="ListParagraph"/>
        <w:spacing w:before="0" w:beforeAutospacing="off" w:after="0" w:afterAutospacing="off"/>
        <w:ind w:left="720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342800DB" w:rsidP="2F44A305" w:rsidRDefault="342800DB" w14:paraId="6DA4F3AD" w14:textId="4B64B409">
      <w:pPr>
        <w:pStyle w:val="Normal"/>
      </w:pPr>
      <w:r w:rsidR="342800DB">
        <w:rPr/>
        <w:t>Iestatījumi:</w:t>
      </w:r>
    </w:p>
    <w:p w:rsidR="342800DB" w:rsidP="2F44A305" w:rsidRDefault="342800DB" w14:paraId="191A88E9" w14:textId="577A882A">
      <w:pPr>
        <w:pStyle w:val="ListParagraph"/>
        <w:numPr>
          <w:ilvl w:val="0"/>
          <w:numId w:val="2"/>
        </w:numPr>
        <w:rPr/>
      </w:pPr>
      <w:r w:rsidR="342800DB">
        <w:rPr/>
        <w:t xml:space="preserve">Konteinera </w:t>
      </w:r>
      <w:r w:rsidR="342800DB">
        <w:rPr/>
        <w:t>izmēri</w:t>
      </w:r>
      <w:r w:rsidR="342800DB">
        <w:rPr/>
        <w:t xml:space="preserve">: </w:t>
      </w:r>
      <w:r w:rsidR="342800DB">
        <w:rPr/>
        <w:t>platums</w:t>
      </w:r>
      <w:r w:rsidR="342800DB">
        <w:rPr/>
        <w:t xml:space="preserve"> 40%, </w:t>
      </w:r>
      <w:r w:rsidR="49B5DDDD">
        <w:rPr/>
        <w:t>augstums</w:t>
      </w:r>
      <w:r w:rsidR="49B5DDDD">
        <w:rPr/>
        <w:t xml:space="preserve"> </w:t>
      </w:r>
      <w:r w:rsidR="49B5DDDD">
        <w:rPr/>
        <w:t>automātisks</w:t>
      </w:r>
      <w:r w:rsidR="49B5DDDD">
        <w:rPr/>
        <w:t xml:space="preserve">, </w:t>
      </w:r>
      <w:r w:rsidR="49B5DDDD">
        <w:rPr/>
        <w:t>mainīsies</w:t>
      </w:r>
      <w:r w:rsidR="49B5DDDD">
        <w:rPr/>
        <w:t xml:space="preserve">, ja </w:t>
      </w:r>
      <w:r w:rsidR="49B5DDDD">
        <w:rPr/>
        <w:t>tiks</w:t>
      </w:r>
      <w:r w:rsidR="49B5DDDD">
        <w:rPr/>
        <w:t xml:space="preserve"> </w:t>
      </w:r>
      <w:r w:rsidR="49B5DDDD">
        <w:rPr/>
        <w:t>pievienotas</w:t>
      </w:r>
      <w:r w:rsidR="49B5DDDD">
        <w:rPr/>
        <w:t>/</w:t>
      </w:r>
      <w:r w:rsidR="49B5DDDD">
        <w:rPr/>
        <w:t>dzēstas</w:t>
      </w:r>
      <w:r w:rsidR="49B5DDDD">
        <w:rPr/>
        <w:t xml:space="preserve"> funkcijas</w:t>
      </w:r>
    </w:p>
    <w:p w:rsidR="49B5DDDD" w:rsidP="2F44A305" w:rsidRDefault="49B5DDDD" w14:paraId="5EF7B644" w14:textId="40CAF957">
      <w:pPr>
        <w:pStyle w:val="ListParagraph"/>
        <w:numPr>
          <w:ilvl w:val="0"/>
          <w:numId w:val="2"/>
        </w:num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49B5DDD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Fona krāsa</w:t>
      </w:r>
      <w:r w:rsidRPr="2F44A305" w:rsidR="49B5DDDD">
        <w:rPr>
          <w:rFonts w:ascii="Aptos" w:hAnsi="Aptos" w:eastAsia="Aptos" w:cs="Aptos"/>
          <w:noProof w:val="0"/>
          <w:sz w:val="24"/>
          <w:szCs w:val="24"/>
          <w:lang w:val="en-US"/>
        </w:rPr>
        <w:t>: Balta (#FFFFFF).</w:t>
      </w:r>
    </w:p>
    <w:p w:rsidR="49B5DDDD" w:rsidP="2F44A305" w:rsidRDefault="49B5DDDD" w14:paraId="176CE673" w14:textId="25EDFFDD">
      <w:pPr>
        <w:pStyle w:val="ListParagraph"/>
        <w:numPr>
          <w:ilvl w:val="0"/>
          <w:numId w:val="2"/>
        </w:numPr>
        <w:rPr/>
      </w:pPr>
      <w:r w:rsidR="49B5DDDD">
        <w:rPr/>
        <w:t>Konteinera</w:t>
      </w:r>
      <w:r w:rsidR="49B5DDDD">
        <w:rPr/>
        <w:t xml:space="preserve"> </w:t>
      </w:r>
      <w:r w:rsidR="49B5DDDD">
        <w:rPr/>
        <w:t>kreisajā</w:t>
      </w:r>
      <w:r w:rsidR="49B5DDDD">
        <w:rPr/>
        <w:t xml:space="preserve"> </w:t>
      </w:r>
      <w:r w:rsidR="49B5DDDD">
        <w:rPr/>
        <w:t>daļā</w:t>
      </w:r>
      <w:r w:rsidR="49B5DDDD">
        <w:rPr/>
        <w:t xml:space="preserve"> </w:t>
      </w:r>
      <w:r w:rsidR="49B5DDDD">
        <w:rPr/>
        <w:t>atrodas</w:t>
      </w:r>
      <w:r w:rsidR="49B5DDDD">
        <w:rPr/>
        <w:t xml:space="preserve"> </w:t>
      </w:r>
      <w:r w:rsidR="49B5DDDD">
        <w:rPr/>
        <w:t>funkcijas</w:t>
      </w:r>
      <w:r w:rsidR="49B5DDDD">
        <w:rPr/>
        <w:t xml:space="preserve"> un </w:t>
      </w:r>
      <w:r w:rsidR="49B5DDDD">
        <w:rPr/>
        <w:t>labajā</w:t>
      </w:r>
      <w:r w:rsidR="49B5DDDD">
        <w:rPr/>
        <w:t xml:space="preserve"> </w:t>
      </w:r>
      <w:r w:rsidR="49B5DDDD">
        <w:rPr/>
        <w:t>daļā</w:t>
      </w:r>
      <w:r w:rsidR="49B5DDDD">
        <w:rPr/>
        <w:t xml:space="preserve"> </w:t>
      </w:r>
      <w:r w:rsidR="49B5DDDD">
        <w:rPr/>
        <w:t>ir</w:t>
      </w:r>
      <w:r w:rsidR="49B5DDDD">
        <w:rPr/>
        <w:t xml:space="preserve"> </w:t>
      </w:r>
      <w:r w:rsidR="49B5DDDD">
        <w:rPr/>
        <w:t>pogas</w:t>
      </w:r>
      <w:r w:rsidR="49B5DDDD">
        <w:rPr/>
        <w:t>.</w:t>
      </w:r>
    </w:p>
    <w:p w:rsidR="2F44A305" w:rsidP="2F44A305" w:rsidRDefault="2F44A305" w14:paraId="68CF4F54" w14:textId="21D0C9E7">
      <w:pPr>
        <w:pStyle w:val="Normal"/>
        <w:spacing w:before="240" w:beforeAutospacing="off" w:after="160" w:afterAutospacing="off" w:line="278" w:lineRule="auto"/>
      </w:pPr>
    </w:p>
    <w:p w:rsidR="2F44A305" w:rsidP="2F44A305" w:rsidRDefault="2F44A305" w14:paraId="07CFA881" w14:textId="5A00C8C9">
      <w:pPr>
        <w:pStyle w:val="Normal"/>
        <w:spacing w:before="240" w:beforeAutospacing="off" w:after="160" w:afterAutospacing="off" w:line="278" w:lineRule="auto"/>
      </w:pPr>
    </w:p>
    <w:p w:rsidR="2F44A305" w:rsidP="2F44A305" w:rsidRDefault="2F44A305" w14:paraId="35F7F005" w14:textId="700D0178">
      <w:pPr>
        <w:pStyle w:val="Normal"/>
        <w:spacing w:before="240" w:beforeAutospacing="off" w:after="160" w:afterAutospacing="off" w:line="278" w:lineRule="auto"/>
      </w:pPr>
    </w:p>
    <w:p w:rsidR="7EBADE48" w:rsidP="2F44A305" w:rsidRDefault="7EBADE48" w14:paraId="09BB9686" w14:textId="4BDD120E">
      <w:pPr>
        <w:pStyle w:val="Normal"/>
        <w:spacing w:before="240" w:beforeAutospacing="off" w:after="160" w:afterAutospacing="off" w:line="278" w:lineRule="auto"/>
      </w:pPr>
      <w:r w:rsidR="7EBADE48">
        <w:rPr/>
        <w:t>Papildu</w:t>
      </w:r>
      <w:r w:rsidR="7EBADE48">
        <w:rPr/>
        <w:t xml:space="preserve"> </w:t>
      </w:r>
      <w:r w:rsidR="5789447F">
        <w:rPr/>
        <w:t>f</w:t>
      </w:r>
      <w:r w:rsidR="41CE5B1F">
        <w:rPr/>
        <w:t>unkcijas</w:t>
      </w:r>
      <w:r w:rsidR="41CE5B1F">
        <w:rPr/>
        <w:t xml:space="preserve">: </w:t>
      </w:r>
    </w:p>
    <w:p w:rsidR="7249AEB0" w:rsidP="2F44A305" w:rsidRDefault="7249AEB0" w14:paraId="174F11F7" w14:textId="250F23B0">
      <w:pPr>
        <w:pStyle w:val="Normal"/>
        <w:spacing w:before="240" w:beforeAutospacing="off" w:after="160" w:afterAutospacing="off" w:line="278" w:lineRule="auto"/>
      </w:pP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-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Integrācija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ar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kalendāru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un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notikumiem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7249AEB0" w:rsidP="2F44A305" w:rsidRDefault="7249AEB0" w14:paraId="494C6B66" w14:textId="27097F3D">
      <w:pPr>
        <w:spacing w:before="240" w:beforeAutospacing="off" w:after="160" w:afterAutospacing="off" w:line="278" w:lineRule="auto"/>
      </w:pP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Iespēja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iestatīt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modinātāju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ar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balsi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balss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atpazīšanas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funkcija</w:t>
      </w:r>
      <w:r w:rsidRPr="2F44A305" w:rsidR="7249AEB0">
        <w:rPr>
          <w:rFonts w:ascii="Aptos" w:hAnsi="Aptos" w:eastAsia="Aptos" w:cs="Aptos"/>
          <w:noProof w:val="0"/>
          <w:sz w:val="24"/>
          <w:szCs w:val="24"/>
          <w:lang w:val="en-US"/>
        </w:rPr>
        <w:t>).</w:t>
      </w:r>
    </w:p>
    <w:p w:rsidR="377BDA33" w:rsidP="2F44A305" w:rsidRDefault="377BDA33" w14:paraId="7B901BF2" w14:textId="58DECEF0">
      <w:pPr>
        <w:spacing w:before="240" w:beforeAutospacing="off" w:after="160" w:afterAutospacing="off" w:line="278" w:lineRule="auto"/>
      </w:pPr>
      <w:r w:rsidRPr="2F44A305" w:rsidR="377BDA33">
        <w:rPr>
          <w:rFonts w:ascii="Aptos" w:hAnsi="Aptos" w:eastAsia="Aptos" w:cs="Aptos"/>
          <w:noProof w:val="0"/>
          <w:sz w:val="24"/>
          <w:szCs w:val="24"/>
          <w:lang w:val="en-US"/>
        </w:rPr>
        <w:t>- API integrācija ar kalendāra pakalpojumiem.</w:t>
      </w:r>
    </w:p>
    <w:p w:rsidR="377BDA33" w:rsidP="2F44A305" w:rsidRDefault="377BDA33" w14:paraId="12E0A11B" w14:textId="2A752355">
      <w:pPr>
        <w:spacing w:before="240" w:beforeAutospacing="off" w:after="160" w:afterAutospacing="off" w:line="278" w:lineRule="auto"/>
      </w:pPr>
      <w:r w:rsidRPr="2F44A305" w:rsidR="377BDA3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Balss atpazīšanas modulis.</w:t>
      </w:r>
    </w:p>
    <w:p w:rsidR="377BDA33" w:rsidP="2F44A305" w:rsidRDefault="377BDA33" w14:paraId="5357A6F3" w14:textId="084062DE">
      <w:pPr>
        <w:spacing w:before="240" w:beforeAutospacing="off" w:after="160" w:afterAutospacing="off" w:line="278" w:lineRule="auto"/>
      </w:pPr>
      <w:r w:rsidRPr="2F44A305" w:rsidR="377BDA3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  - UX/UI dizaina vadlīnijas ievērošana, balstoties uz klienta sniegtajiem prototipiem vai stila vadlīnijām.</w:t>
      </w:r>
    </w:p>
    <w:p w:rsidR="2F44A305" w:rsidP="2F44A305" w:rsidRDefault="2F44A305" w14:paraId="765C350C" w14:textId="2C1B9BA4">
      <w:pPr>
        <w:pStyle w:val="Normal"/>
        <w:spacing w:before="240" w:beforeAutospacing="off" w:after="160" w:afterAutospacing="off" w:line="278" w:lineRule="auto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4E43566B" w:rsidP="2F44A305" w:rsidRDefault="4E43566B" w14:paraId="6C1BE117" w14:textId="590B9EC9">
      <w:pPr>
        <w:pStyle w:val="Normal"/>
        <w:spacing w:before="240" w:beforeAutospacing="off" w:after="160" w:afterAutospacing="off" w:line="278" w:lineRule="auto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F44A305" w:rsidR="4E43566B">
        <w:rPr>
          <w:rFonts w:ascii="Aptos" w:hAnsi="Aptos" w:eastAsia="Aptos" w:cs="Aptos"/>
          <w:noProof w:val="0"/>
          <w:sz w:val="24"/>
          <w:szCs w:val="24"/>
          <w:lang w:val="en-US"/>
        </w:rPr>
        <w:t>Testēšana</w:t>
      </w:r>
      <w:r w:rsidRPr="2F44A305" w:rsidR="4E43566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: </w:t>
      </w:r>
    </w:p>
    <w:p w:rsidR="4E43566B" w:rsidP="2F44A305" w:rsidRDefault="4E43566B" w14:paraId="308ACA08" w14:textId="4980310C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vai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modinātāja</w:t>
      </w:r>
      <w:r w:rsidRPr="2F44A305" w:rsidR="4E43566B">
        <w:rPr>
          <w:noProof w:val="0"/>
          <w:lang w:val="en-US"/>
        </w:rPr>
        <w:t>/</w:t>
      </w:r>
      <w:r w:rsidRPr="2F44A305" w:rsidR="4E43566B">
        <w:rPr>
          <w:noProof w:val="0"/>
          <w:lang w:val="en-US"/>
        </w:rPr>
        <w:t>taimera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pievienošanas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poga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atver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jaunu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modinātāja</w:t>
      </w:r>
      <w:r w:rsidRPr="2F44A305" w:rsidR="4E43566B">
        <w:rPr>
          <w:noProof w:val="0"/>
          <w:lang w:val="en-US"/>
        </w:rPr>
        <w:t xml:space="preserve">/taimera </w:t>
      </w:r>
      <w:r w:rsidRPr="2F44A305" w:rsidR="4E43566B">
        <w:rPr>
          <w:noProof w:val="0"/>
          <w:lang w:val="en-US"/>
        </w:rPr>
        <w:t>iestatīšanas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logu</w:t>
      </w:r>
      <w:r w:rsidRPr="2F44A305" w:rsidR="4E43566B">
        <w:rPr>
          <w:noProof w:val="0"/>
          <w:lang w:val="en-US"/>
        </w:rPr>
        <w:t>.</w:t>
      </w:r>
    </w:p>
    <w:p w:rsidR="4E43566B" w:rsidP="2F44A305" w:rsidRDefault="4E43566B" w14:paraId="20DC3730" w14:textId="3B169146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iespējams iestatīt modinātāja laiku.</w:t>
      </w:r>
    </w:p>
    <w:p w:rsidR="4E43566B" w:rsidP="2F44A305" w:rsidRDefault="4E43566B" w14:paraId="5810C2C6" w14:textId="2549F68D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iespējams pievienot modinātāja nosaukumu.</w:t>
      </w:r>
    </w:p>
    <w:p w:rsidR="4E43566B" w:rsidP="2F44A305" w:rsidRDefault="4E43566B" w14:paraId="1BA4B6A7" w14:textId="398313FB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vai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rediģēšanas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pogas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atver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pareizo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modinātāja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iestatījumu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logu</w:t>
      </w:r>
      <w:r w:rsidRPr="2F44A305" w:rsidR="4E43566B">
        <w:rPr>
          <w:noProof w:val="0"/>
          <w:lang w:val="en-US"/>
        </w:rPr>
        <w:t>.</w:t>
      </w:r>
    </w:p>
    <w:p w:rsidR="4E43566B" w:rsidP="2F44A305" w:rsidRDefault="4E43566B" w14:paraId="38E133FD" w14:textId="6B632F45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vai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dzēšanas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poga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izdzēš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izvēlēto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modinātāju</w:t>
      </w:r>
      <w:r w:rsidRPr="2F44A305" w:rsidR="4E43566B">
        <w:rPr>
          <w:noProof w:val="0"/>
          <w:lang w:val="en-US"/>
        </w:rPr>
        <w:t>/taimeri</w:t>
      </w:r>
    </w:p>
    <w:p w:rsidR="4E43566B" w:rsidP="2F44A305" w:rsidRDefault="4E43566B" w14:paraId="07993D7C" w14:textId="73289F13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vai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iespējams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iestatīt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modinātāju</w:t>
      </w:r>
      <w:r w:rsidRPr="2F44A305" w:rsidR="4E43566B">
        <w:rPr>
          <w:noProof w:val="0"/>
          <w:lang w:val="en-US"/>
        </w:rPr>
        <w:t xml:space="preserve">, kas </w:t>
      </w:r>
      <w:r w:rsidRPr="2F44A305" w:rsidR="4E43566B">
        <w:rPr>
          <w:noProof w:val="0"/>
          <w:lang w:val="en-US"/>
        </w:rPr>
        <w:t>atkārtojas</w:t>
      </w:r>
      <w:r w:rsidRPr="2F44A305" w:rsidR="4E43566B">
        <w:rPr>
          <w:noProof w:val="0"/>
          <w:lang w:val="en-US"/>
        </w:rPr>
        <w:t xml:space="preserve"> (</w:t>
      </w:r>
      <w:r w:rsidRPr="2F44A305" w:rsidR="4E43566B">
        <w:rPr>
          <w:noProof w:val="0"/>
          <w:lang w:val="en-US"/>
        </w:rPr>
        <w:t>ikdienas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nedēļas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utt</w:t>
      </w:r>
      <w:r w:rsidRPr="2F44A305" w:rsidR="4E43566B">
        <w:rPr>
          <w:noProof w:val="0"/>
          <w:lang w:val="en-US"/>
        </w:rPr>
        <w:t>.).</w:t>
      </w:r>
    </w:p>
    <w:p w:rsidR="4E43566B" w:rsidP="2F44A305" w:rsidRDefault="4E43566B" w14:paraId="7275AB0B" w14:textId="7965A47D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iespējams iestatīt modinātāju vai taimeri, izmantojot balss komandas.</w:t>
      </w:r>
    </w:p>
    <w:p w:rsidR="4E43566B" w:rsidP="2F44A305" w:rsidRDefault="4E43566B" w14:paraId="56BC79CB" w14:textId="3B0DDEB9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balss komandas tiek pareizi atpazītas un izpildītas.</w:t>
      </w:r>
    </w:p>
    <w:p w:rsidR="4E43566B" w:rsidP="2F44A305" w:rsidRDefault="4E43566B" w14:paraId="6CC22E39" w14:textId="0685E191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lietotne darbojas bez kavēšanās uz dažādām ierīcēm, tostarp vecākām un mazāk jaudīgām.</w:t>
      </w:r>
    </w:p>
    <w:p w:rsidR="4E43566B" w:rsidP="2F44A305" w:rsidRDefault="4E43566B" w14:paraId="7575B313" w14:textId="1EC77071">
      <w:pPr>
        <w:pStyle w:val="ListParagraph"/>
        <w:numPr>
          <w:ilvl w:val="0"/>
          <w:numId w:val="3"/>
        </w:numPr>
        <w:spacing w:before="240" w:beforeAutospacing="off" w:after="160" w:afterAutospacing="off" w:line="278" w:lineRule="auto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Pārbaudīt, vai interfeiss ir lietotājam draudzīgs un intuitīvs.</w:t>
      </w:r>
    </w:p>
    <w:p w:rsidR="2F44A305" w:rsidP="2F44A305" w:rsidRDefault="2F44A305" w14:paraId="2A8C1CA9" w14:textId="74B17281">
      <w:pPr>
        <w:pStyle w:val="ListParagraph"/>
        <w:spacing w:before="240" w:beforeAutospacing="off" w:after="160" w:afterAutospacing="off" w:line="278" w:lineRule="auto"/>
        <w:ind w:left="720"/>
        <w:rPr>
          <w:noProof w:val="0"/>
          <w:lang w:val="en-US"/>
        </w:rPr>
      </w:pPr>
    </w:p>
    <w:p w:rsidR="4E43566B" w:rsidP="2F44A305" w:rsidRDefault="4E43566B" w14:paraId="643DDE3C" w14:textId="6803F97D">
      <w:pPr>
        <w:pStyle w:val="ListParagraph"/>
        <w:spacing w:before="240" w:beforeAutospacing="off" w:after="160" w:afterAutospacing="off" w:line="278" w:lineRule="auto"/>
        <w:ind w:left="720"/>
        <w:rPr>
          <w:noProof w:val="0"/>
          <w:lang w:val="en-US"/>
        </w:rPr>
      </w:pPr>
      <w:r w:rsidRPr="2F44A305" w:rsidR="4E43566B">
        <w:rPr>
          <w:noProof w:val="0"/>
          <w:lang w:val="en-US"/>
        </w:rPr>
        <w:t>Pēc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tehniskā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apraksta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nevarēja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saprast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kādas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krāsas</w:t>
      </w:r>
      <w:r w:rsidRPr="2F44A305" w:rsidR="4E43566B">
        <w:rPr>
          <w:noProof w:val="0"/>
          <w:lang w:val="en-US"/>
        </w:rPr>
        <w:t>/</w:t>
      </w:r>
      <w:r w:rsidRPr="2F44A305" w:rsidR="4E43566B">
        <w:rPr>
          <w:noProof w:val="0"/>
          <w:lang w:val="en-US"/>
        </w:rPr>
        <w:t>izmēri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tiks</w:t>
      </w:r>
      <w:r w:rsidRPr="2F44A305" w:rsidR="4E43566B">
        <w:rPr>
          <w:noProof w:val="0"/>
          <w:lang w:val="en-US"/>
        </w:rPr>
        <w:t xml:space="preserve"> </w:t>
      </w:r>
      <w:r w:rsidRPr="2F44A305" w:rsidR="4E43566B">
        <w:rPr>
          <w:noProof w:val="0"/>
          <w:lang w:val="en-US"/>
        </w:rPr>
        <w:t>izmantoti</w:t>
      </w:r>
      <w:r w:rsidRPr="2F44A305" w:rsidR="4E43566B">
        <w:rPr>
          <w:noProof w:val="0"/>
          <w:lang w:val="en-US"/>
        </w:rPr>
        <w:t xml:space="preserve">, </w:t>
      </w:r>
      <w:r w:rsidRPr="2F44A305" w:rsidR="4E43566B">
        <w:rPr>
          <w:noProof w:val="0"/>
          <w:lang w:val="en-US"/>
        </w:rPr>
        <w:t>kā</w:t>
      </w:r>
      <w:r w:rsidRPr="2F44A305" w:rsidR="50380768">
        <w:rPr>
          <w:noProof w:val="0"/>
          <w:lang w:val="en-US"/>
        </w:rPr>
        <w:t>ds</w:t>
      </w:r>
      <w:r w:rsidRPr="2F44A305" w:rsidR="50380768">
        <w:rPr>
          <w:noProof w:val="0"/>
          <w:lang w:val="en-US"/>
        </w:rPr>
        <w:t xml:space="preserve"> </w:t>
      </w:r>
      <w:r w:rsidRPr="2F44A305" w:rsidR="50380768">
        <w:rPr>
          <w:noProof w:val="0"/>
          <w:lang w:val="en-US"/>
        </w:rPr>
        <w:t>būs</w:t>
      </w:r>
      <w:r w:rsidRPr="2F44A305" w:rsidR="50380768">
        <w:rPr>
          <w:noProof w:val="0"/>
          <w:lang w:val="en-US"/>
        </w:rPr>
        <w:t xml:space="preserve"> </w:t>
      </w:r>
      <w:r w:rsidRPr="2F44A305" w:rsidR="50380768">
        <w:rPr>
          <w:noProof w:val="0"/>
          <w:lang w:val="en-US"/>
        </w:rPr>
        <w:t>logu</w:t>
      </w:r>
      <w:r w:rsidRPr="2F44A305" w:rsidR="50380768">
        <w:rPr>
          <w:noProof w:val="0"/>
          <w:lang w:val="en-US"/>
        </w:rPr>
        <w:t xml:space="preserve"> </w:t>
      </w:r>
      <w:r w:rsidRPr="2F44A305" w:rsidR="50380768">
        <w:rPr>
          <w:noProof w:val="0"/>
          <w:lang w:val="en-US"/>
        </w:rPr>
        <w:t>izkārtojums</w:t>
      </w:r>
      <w:r w:rsidRPr="2F44A305" w:rsidR="50380768">
        <w:rPr>
          <w:noProof w:val="0"/>
          <w:lang w:val="en-US"/>
        </w:rPr>
        <w:t>.</w:t>
      </w:r>
    </w:p>
    <w:p w:rsidR="2F44A305" w:rsidP="2F44A305" w:rsidRDefault="2F44A305" w14:paraId="7E4A1D56" w14:textId="44BDA0EA">
      <w:pPr>
        <w:pStyle w:val="ListParagraph"/>
        <w:spacing w:before="240" w:beforeAutospacing="off" w:after="160" w:afterAutospacing="off" w:line="278" w:lineRule="auto"/>
        <w:ind w:left="720"/>
        <w:rPr>
          <w:noProof w:val="0"/>
          <w:lang w:val="en-US"/>
        </w:rPr>
      </w:pPr>
    </w:p>
    <w:p w:rsidR="05714D93" w:rsidP="2F44A305" w:rsidRDefault="05714D93" w14:paraId="7CF925CB" w14:textId="1648C3D3">
      <w:pPr>
        <w:pStyle w:val="ListParagraph"/>
        <w:spacing w:before="240" w:beforeAutospacing="off" w:after="160" w:afterAutospacing="off" w:line="278" w:lineRule="auto"/>
        <w:ind w:left="720"/>
        <w:rPr>
          <w:noProof w:val="0"/>
          <w:lang w:val="en-US"/>
        </w:rPr>
      </w:pPr>
      <w:r w:rsidRPr="2F44A305" w:rsidR="05714D93">
        <w:rPr>
          <w:noProof w:val="0"/>
          <w:lang w:val="en-US"/>
        </w:rPr>
        <w:t>Ruslanas</w:t>
      </w:r>
      <w:r w:rsidRPr="2F44A305" w:rsidR="05714D93">
        <w:rPr>
          <w:noProof w:val="0"/>
          <w:lang w:val="en-US"/>
        </w:rPr>
        <w:t xml:space="preserve"> </w:t>
      </w:r>
      <w:r w:rsidRPr="2F44A305" w:rsidR="05714D93">
        <w:rPr>
          <w:noProof w:val="0"/>
          <w:lang w:val="en-US"/>
        </w:rPr>
        <w:t>atzīme</w:t>
      </w:r>
      <w:r w:rsidRPr="2F44A305" w:rsidR="05714D93">
        <w:rPr>
          <w:noProof w:val="0"/>
          <w:lang w:val="en-US"/>
        </w:rPr>
        <w:t>: 9</w:t>
      </w:r>
    </w:p>
    <w:p w:rsidR="05714D93" w:rsidP="2F44A305" w:rsidRDefault="05714D93" w14:paraId="258D53D6" w14:textId="60C7C258">
      <w:pPr>
        <w:pStyle w:val="ListParagraph"/>
        <w:spacing w:before="240" w:beforeAutospacing="off" w:after="160" w:afterAutospacing="off" w:line="278" w:lineRule="auto"/>
        <w:ind w:left="720"/>
        <w:rPr>
          <w:noProof w:val="0"/>
          <w:lang w:val="en-US"/>
        </w:rPr>
      </w:pPr>
      <w:r w:rsidRPr="2F44A305" w:rsidR="05714D93">
        <w:rPr>
          <w:noProof w:val="0"/>
          <w:lang w:val="en-US"/>
        </w:rPr>
        <w:t xml:space="preserve">Mana </w:t>
      </w:r>
      <w:r w:rsidRPr="2F44A305" w:rsidR="05714D93">
        <w:rPr>
          <w:noProof w:val="0"/>
          <w:lang w:val="en-US"/>
        </w:rPr>
        <w:t>atzīme</w:t>
      </w:r>
      <w:r w:rsidRPr="2F44A305" w:rsidR="05714D93">
        <w:rPr>
          <w:noProof w:val="0"/>
          <w:lang w:val="en-US"/>
        </w:rPr>
        <w:t>: 9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13b52c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503c6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09149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9C8CF2"/>
    <w:rsid w:val="05714D93"/>
    <w:rsid w:val="05998946"/>
    <w:rsid w:val="0607BC16"/>
    <w:rsid w:val="06DE623D"/>
    <w:rsid w:val="0732937C"/>
    <w:rsid w:val="086CED2D"/>
    <w:rsid w:val="0AC905DA"/>
    <w:rsid w:val="0C94D4FB"/>
    <w:rsid w:val="0CDEC966"/>
    <w:rsid w:val="13A4A56E"/>
    <w:rsid w:val="174E264F"/>
    <w:rsid w:val="17557597"/>
    <w:rsid w:val="1A76BD47"/>
    <w:rsid w:val="1A79A5B9"/>
    <w:rsid w:val="1B992330"/>
    <w:rsid w:val="1EFBD9B3"/>
    <w:rsid w:val="1F81166D"/>
    <w:rsid w:val="21A1FDF1"/>
    <w:rsid w:val="2353B80F"/>
    <w:rsid w:val="2A0DF202"/>
    <w:rsid w:val="2A35B4CC"/>
    <w:rsid w:val="2BD38276"/>
    <w:rsid w:val="2C9F1D16"/>
    <w:rsid w:val="2F44A305"/>
    <w:rsid w:val="30C93292"/>
    <w:rsid w:val="342800DB"/>
    <w:rsid w:val="34389409"/>
    <w:rsid w:val="35BD642D"/>
    <w:rsid w:val="36908C2C"/>
    <w:rsid w:val="377BDA33"/>
    <w:rsid w:val="39234497"/>
    <w:rsid w:val="3E074A7A"/>
    <w:rsid w:val="3E6C50ED"/>
    <w:rsid w:val="3EBF027A"/>
    <w:rsid w:val="41CE5B1F"/>
    <w:rsid w:val="41FD8F62"/>
    <w:rsid w:val="43E739A0"/>
    <w:rsid w:val="46AE12A7"/>
    <w:rsid w:val="49B5DDDD"/>
    <w:rsid w:val="4BE46BF5"/>
    <w:rsid w:val="4C756BED"/>
    <w:rsid w:val="4E43566B"/>
    <w:rsid w:val="4EDFC61B"/>
    <w:rsid w:val="50380768"/>
    <w:rsid w:val="54772DC5"/>
    <w:rsid w:val="54C85A69"/>
    <w:rsid w:val="5543B0BE"/>
    <w:rsid w:val="5789447F"/>
    <w:rsid w:val="589C8CF2"/>
    <w:rsid w:val="5AC3C2FC"/>
    <w:rsid w:val="5D19A3E3"/>
    <w:rsid w:val="66388381"/>
    <w:rsid w:val="66D62794"/>
    <w:rsid w:val="677BBB20"/>
    <w:rsid w:val="690F404E"/>
    <w:rsid w:val="6B12906C"/>
    <w:rsid w:val="6BEF0630"/>
    <w:rsid w:val="6D844A4E"/>
    <w:rsid w:val="6E55A902"/>
    <w:rsid w:val="6FEAD713"/>
    <w:rsid w:val="7249AEB0"/>
    <w:rsid w:val="777EA764"/>
    <w:rsid w:val="787C0102"/>
    <w:rsid w:val="7DA5FE20"/>
    <w:rsid w:val="7EBAD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C8CF2"/>
  <w15:chartTrackingRefBased/>
  <w15:docId w15:val="{51B0EA39-3318-4E0B-A7E5-B9A0E17AE0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5206ae6c562f41b0" /><Relationship Type="http://schemas.openxmlformats.org/officeDocument/2006/relationships/image" Target="/media/image2.png" Id="R8b8bf0c8930f4d54" /><Relationship Type="http://schemas.openxmlformats.org/officeDocument/2006/relationships/image" Target="/media/image3.png" Id="R5be8ec35ccad4484" /><Relationship Type="http://schemas.openxmlformats.org/officeDocument/2006/relationships/numbering" Target="numbering.xml" Id="R24ab7a046138455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2024-06-12T22:23:44.5031160Z</dcterms:created>
  <dcterms:modified xsi:type="dcterms:W3CDTF">2024-06-13T11:16:11.8625004Z</dcterms:modified>
  <dc:creator>Maks Grundāns</dc:creator>
  <lastModifiedBy>Maks Grundāns</lastModifiedBy>
</coreProperties>
</file>